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והקראה של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לכתיבת סיפור חברתי מותאם יחד עם הקורא/ת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הקריאה המשותפת ואת שלבי ההפחתה ההדרגתית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כללי הפרטיות בעת שימוש בכלי שיחה ליצירת טיוטה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 אחד ספציפי, כמו התור למזנון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ראשון, זמן 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עקביות בדמות עוזרת לקורא להבין ולהזדהות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כלל הפרטיות אוסר להכניס פרטים מזהים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מסלול להתאמה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(ניקוד מלא ודמות 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אחד בעמוד ובלי טיימרים)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(מילון חזותי בשש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(שפה בוגרת ותסריט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מתבוננים ושואלים מה קשה ומה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מצב אחד בלבד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בגוף ראשון ובזמן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בקול ובודקים שהסיפור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שלב מהרשימה כמו היעדר מילים כמו אסור, ותסביר שזה שומר על טון רגוע ומעודד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ברור אחד ולא כל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שהקורא יצטרך את הסיפור פחות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מלא, כתובת, בית ספר או פרטים רפואיים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(match) בעבודה בזוגות תוך עיון חוזר בטבלת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למשפטי חיזוק לפני ביצוע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והקראה של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מתרגל את העקרונות המרכזיים בבניית סיפור חברתי: בחירת מצב אחד, כתיבה בגוף ראשון, שמירה על איזון בין תיאור להוראות, קריאה משותפת, הפחתה הדרגתית ושמירה על פרטיות.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ראשון  ·  אסור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המומלץ לבחור כנושא לסיפור חברתי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 אחד ספציפי, כמו התור למזנון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היום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מצבים שונים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ובאיזה זמן מומלץ לכתוב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ראשון, 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שני,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שלישי, זמן 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לכתוב בכל עמוד תמונה אחת עם אותה דמות לאורך כל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לכלול בסיפור שם מלא ושם בית ספר של הקורא.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מומלץ לכתוב את הסיפור בגוף __________ ובזמן הווה.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הדפסה כדאי לבדוק שאין במשפטים את המילה __________ אלא רק לפעמים.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מסלול להתאמה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אחד בעמוד ובלי טיימרים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יסודי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ניקוד מלא ודמות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יסודי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שפה בוגרת ותסריט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תיכון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מילון חזותי בשש שפות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הכתיבה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מצב אחד בלבד לסיפור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מתבוננים ושואלים מה קשה ומה עוזר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בקול ובודקים שהסיפור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בגוף ראשון ובזמן הווה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שלב אחד חשוב מרשימת הבדיקה לפני הדפסה והסבירו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לבחור כנושא לסיפור חברתי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הפחתה הדרגתית?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והקראה של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